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TEMPLATE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Call-out for Reuse Champions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Calling all Reuse Champions!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Join Our Branch Reuse Champion Team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 you passionate about ending single-use plastic waste and driving real change?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Join our team of branch champions working on the exciting [Reuse Project] and help transition [</w:t>
      </w:r>
      <w:r w:rsidDel="00000000" w:rsidR="00000000" w:rsidRPr="00000000">
        <w:rPr>
          <w:i w:val="1"/>
          <w:rtl w:val="0"/>
        </w:rPr>
        <w:t xml:space="preserve">insert workplace</w:t>
      </w:r>
      <w:r w:rsidDel="00000000" w:rsidR="00000000" w:rsidRPr="00000000">
        <w:rPr>
          <w:rtl w:val="0"/>
        </w:rPr>
        <w:t xml:space="preserve">] to a workplace committed to reuse and circular solutions!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Why join: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Climate change, plastic pollution, and resource depletion are serious threats. Action is needed to change the current take-make-waste model to a circular economy. Now more than ever, the practice of reuse is vital and the movement is gaining momentum globally.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becoming a branch champion, you’ll lead by example, inspire others, and help fast-track reuse initiatives at [</w:t>
      </w:r>
      <w:r w:rsidDel="00000000" w:rsidR="00000000" w:rsidRPr="00000000">
        <w:rPr>
          <w:i w:val="1"/>
          <w:rtl w:val="0"/>
        </w:rPr>
        <w:t xml:space="preserve">insert workplace</w:t>
      </w:r>
      <w:r w:rsidDel="00000000" w:rsidR="00000000" w:rsidRPr="00000000">
        <w:rPr>
          <w:rtl w:val="0"/>
        </w:rPr>
        <w:t xml:space="preserve">]. Plus, it’s fun, collaborative, and we only require [</w:t>
      </w:r>
      <w:r w:rsidDel="00000000" w:rsidR="00000000" w:rsidRPr="00000000">
        <w:rPr>
          <w:i w:val="1"/>
          <w:rtl w:val="0"/>
        </w:rPr>
        <w:t xml:space="preserve">1-2 hours per week</w:t>
      </w:r>
      <w:r w:rsidDel="00000000" w:rsidR="00000000" w:rsidRPr="00000000">
        <w:rPr>
          <w:rtl w:val="0"/>
        </w:rPr>
        <w:t xml:space="preserve">] during work hours!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What you’ll 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As a branch reuse champion, you’ll [</w:t>
      </w:r>
      <w:r w:rsidDel="00000000" w:rsidR="00000000" w:rsidRPr="00000000">
        <w:rPr>
          <w:i w:val="1"/>
          <w:rtl w:val="0"/>
        </w:rPr>
        <w:t xml:space="preserve">edit as required</w:t>
      </w:r>
      <w:r w:rsidDel="00000000" w:rsidR="00000000" w:rsidRPr="00000000">
        <w:rPr>
          <w:rtl w:val="0"/>
        </w:rPr>
        <w:t xml:space="preserve">]: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 by example to showcase reusable cup use.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Oversee the management, stock and cleanliness of our shared ‘mug library’.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 monthly brainstorming sessions and provide feedback and advice to help with the project’s progress.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Join our team of branch champions and help lead the way in our reuse revolution!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Sign-up: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To join</w:t>
      </w:r>
      <w:r w:rsidDel="00000000" w:rsidR="00000000" w:rsidRPr="00000000">
        <w:rPr>
          <w:i w:val="1"/>
          <w:rtl w:val="0"/>
        </w:rPr>
        <w:t xml:space="preserve"> [insert email or process to join, and by which 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